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FF" w:rsidRDefault="00402357" w:rsidP="00A045A9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Кейс-отзыв наставника</w:t>
      </w:r>
      <w:bookmarkStart w:id="0" w:name="_GoBack"/>
      <w:bookmarkEnd w:id="0"/>
    </w:p>
    <w:p w:rsidR="000701CA" w:rsidRPr="009A777D" w:rsidRDefault="000701CA" w:rsidP="009A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  <w:r w:rsidR="009A777D">
        <w:rPr>
          <w:rFonts w:ascii="Times New Roman" w:hAnsi="Times New Roman" w:cs="Times New Roman"/>
          <w:sz w:val="24"/>
          <w:szCs w:val="24"/>
        </w:rPr>
        <w:t>Король Наталья Александровна, воспитатель высшей категории МБДОУ «Детский сад № 1»г.о. Самара</w:t>
      </w:r>
    </w:p>
    <w:p w:rsid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Наставляемый: </w:t>
      </w:r>
      <w:r w:rsidR="009A777D" w:rsidRPr="00A71DC7">
        <w:rPr>
          <w:rFonts w:ascii="Times New Roman" w:hAnsi="Times New Roman" w:cs="Times New Roman"/>
          <w:sz w:val="24"/>
          <w:szCs w:val="24"/>
        </w:rPr>
        <w:t>Павленко  Наталья Олеговна</w:t>
      </w:r>
      <w:r w:rsidR="009A777D" w:rsidRPr="00221F6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A777D" w:rsidRPr="005F7F04">
        <w:rPr>
          <w:rFonts w:ascii="Times New Roman" w:hAnsi="Times New Roman" w:cs="Times New Roman"/>
          <w:sz w:val="24"/>
          <w:szCs w:val="24"/>
        </w:rPr>
        <w:t xml:space="preserve"> </w:t>
      </w:r>
      <w:r w:rsidR="009A777D"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 1» </w:t>
      </w:r>
      <w:proofErr w:type="spellStart"/>
      <w:r w:rsidR="009A777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A777D">
        <w:rPr>
          <w:rFonts w:ascii="Times New Roman" w:hAnsi="Times New Roman" w:cs="Times New Roman"/>
          <w:sz w:val="24"/>
          <w:szCs w:val="24"/>
        </w:rPr>
        <w:t>. Самара</w:t>
      </w:r>
    </w:p>
    <w:p w:rsidR="000701CA" w:rsidRPr="00D370EA" w:rsidRDefault="000701CA" w:rsidP="000701C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наставничества: </w:t>
      </w:r>
      <w:r w:rsidRPr="00D370EA">
        <w:rPr>
          <w:rFonts w:ascii="Times New Roman" w:hAnsi="Times New Roman"/>
          <w:sz w:val="24"/>
          <w:szCs w:val="28"/>
        </w:rPr>
        <w:t>педагог-педагог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2335"/>
        <w:gridCol w:w="2256"/>
        <w:gridCol w:w="2256"/>
        <w:gridCol w:w="2824"/>
        <w:gridCol w:w="5922"/>
      </w:tblGrid>
      <w:tr w:rsidR="00A045A9" w:rsidTr="0088561B">
        <w:tc>
          <w:tcPr>
            <w:tcW w:w="2335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Дано </w:t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(портрет наставляемого)</w:t>
            </w:r>
          </w:p>
        </w:tc>
        <w:tc>
          <w:tcPr>
            <w:tcW w:w="2256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</w:t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(цель и результат)</w:t>
            </w:r>
          </w:p>
        </w:tc>
        <w:tc>
          <w:tcPr>
            <w:tcW w:w="2256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наставника</w:t>
            </w:r>
          </w:p>
        </w:tc>
        <w:tc>
          <w:tcPr>
            <w:tcW w:w="2824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Оцениваемые результаты</w:t>
            </w:r>
          </w:p>
        </w:tc>
        <w:tc>
          <w:tcPr>
            <w:tcW w:w="5922" w:type="dxa"/>
          </w:tcPr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</w:tr>
      <w:tr w:rsidR="00A045A9" w:rsidTr="0088561B">
        <w:tc>
          <w:tcPr>
            <w:tcW w:w="2335" w:type="dxa"/>
          </w:tcPr>
          <w:p w:rsidR="009A777D" w:rsidRDefault="009A777D" w:rsidP="009A77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Наталья Олеговна 23.09.1977г.р.. </w:t>
            </w: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  <w:r w:rsidRPr="00221F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. </w:t>
            </w:r>
          </w:p>
          <w:p w:rsidR="009A777D" w:rsidRPr="007517A6" w:rsidRDefault="009A777D" w:rsidP="009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дошкольниками столкнулась с рядом проблем. </w:t>
            </w:r>
          </w:p>
          <w:p w:rsidR="009A777D" w:rsidRPr="007517A6" w:rsidRDefault="009A777D" w:rsidP="009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6">
              <w:rPr>
                <w:rFonts w:ascii="Times New Roman" w:hAnsi="Times New Roman" w:cs="Times New Roman"/>
                <w:sz w:val="24"/>
                <w:szCs w:val="24"/>
              </w:rPr>
              <w:t xml:space="preserve">-Пробелы в  с специфике воспитания в ДОУ в соответствии ФГОС. </w:t>
            </w:r>
          </w:p>
          <w:p w:rsidR="009A777D" w:rsidRDefault="009A777D" w:rsidP="009A777D">
            <w:pPr>
              <w:rPr>
                <w:rFonts w:ascii="Times New Roman" w:hAnsi="Times New Roman" w:cs="Times New Roman"/>
                <w:sz w:val="24"/>
              </w:rPr>
            </w:pPr>
            <w:r w:rsidRPr="007517A6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Затруднения </w:t>
            </w:r>
            <w:r w:rsidRPr="007517A6">
              <w:rPr>
                <w:rFonts w:ascii="Times New Roman" w:hAnsi="Times New Roman" w:cs="Times New Roman"/>
                <w:sz w:val="24"/>
              </w:rPr>
              <w:t>в  проведении ОД, прогулок, дидактических игр с детьми.</w:t>
            </w:r>
          </w:p>
          <w:p w:rsidR="009A777D" w:rsidRDefault="009A777D" w:rsidP="009A7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затруднения в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разработке технологической карты ОД;</w:t>
            </w:r>
          </w:p>
          <w:p w:rsidR="009A777D" w:rsidRPr="007517A6" w:rsidRDefault="009A777D" w:rsidP="009A7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Затруднения в самоанализе ОД.</w:t>
            </w:r>
          </w:p>
          <w:p w:rsidR="009A777D" w:rsidRPr="00221F6D" w:rsidRDefault="009A777D" w:rsidP="009A77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9A777D" w:rsidRDefault="009A777D" w:rsidP="009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работы: </w:t>
            </w:r>
          </w:p>
          <w:p w:rsidR="009A777D" w:rsidRDefault="00A045A9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профессионального роста молодого специалиста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>, способствующих снижению проблем адаптации и успешному вхождению в профессиональную деятельность молодого педагога,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казание помощи в его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профессиональном становлении, тесное вовлечение молодого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пециалиста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трудовой процесс </w:t>
            </w:r>
            <w:r w:rsidRPr="00EE4AE3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его индивидуальных наклоннос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тей</w:t>
            </w:r>
            <w:r w:rsidR="005211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2111A" w:rsidRDefault="0052111A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777D" w:rsidRPr="008F49F3" w:rsidRDefault="009A777D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8F49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 итогам работы:</w:t>
            </w:r>
          </w:p>
          <w:p w:rsidR="009A777D" w:rsidRDefault="009A777D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-Все заседания в рамках плана работы посещены.</w:t>
            </w:r>
          </w:p>
          <w:p w:rsidR="009A777D" w:rsidRDefault="009A777D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9A777D" w:rsidRDefault="009A777D" w:rsidP="009A77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Стажер  активно ведет работу по самообразованию и повышению квалификации, проходит КПК, выступила на МО ДОУ с опытом работы, воспитанники участвуют в творческих конкурсах.</w:t>
            </w:r>
          </w:p>
          <w:p w:rsidR="009A777D" w:rsidRPr="00DD2BB9" w:rsidRDefault="009A777D" w:rsidP="009A777D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9A777D" w:rsidRDefault="009A777D" w:rsidP="009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 Наталья Александровна, воспитатель высшей категории стаж работы – 22 года. Её воспитанники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и призёрами региональных, районных, городских конкурсов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77D" w:rsidRDefault="009A777D" w:rsidP="009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является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 профессионального конкурсов.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участник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выступает на МО, педсоветах, семинарах. Является  активным участником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конструированию и робототехники, активным участником  Федеральной инновационной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Фанкластик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От робота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Награждена  грамотами  ДОУ, Администрации района, Департамента Образования г. Самары  за профессиональный труд в дошкольном образовании. Является автором многих статей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сборниках методических материалов для воспитателей. Воспитанники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являются победители и призерами творческих конкурсов разного уровня.</w:t>
            </w:r>
          </w:p>
          <w:p w:rsidR="000701CA" w:rsidRDefault="009A777D" w:rsidP="009A7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Король Н.А. </w:t>
            </w:r>
            <w:r w:rsidRPr="005F7F04">
              <w:rPr>
                <w:rFonts w:ascii="Times New Roman" w:hAnsi="Times New Roman" w:cs="Times New Roman"/>
                <w:sz w:val="24"/>
                <w:szCs w:val="24"/>
              </w:rPr>
              <w:t>имеет опыт работы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 5 лет.</w:t>
            </w:r>
          </w:p>
        </w:tc>
        <w:tc>
          <w:tcPr>
            <w:tcW w:w="2824" w:type="dxa"/>
          </w:tcPr>
          <w:p w:rsidR="00D370EA" w:rsidRPr="00D370EA" w:rsidRDefault="00D370EA" w:rsidP="00521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психоэмоциональных показателей наставляемого и наставника.</w:t>
            </w:r>
          </w:p>
          <w:p w:rsidR="0052111A" w:rsidRPr="0052111A" w:rsidRDefault="0052111A" w:rsidP="005211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В план работы наставника с наставляемым входят индивидуальные консультации, теоретические и практические  занятия, методические рекомендации и советы.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Король Н.А. (наставник) оказывает необходимую методическую, практическую помощь. Были организованы  практические занятия согласно утвержденному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плану.  По итогам практических заседаний наставником были даны практические задания стажеру (проведение образовательно-воспитательных мероприятий с детьми, разработка дидактических,  методических материалов для работы с детьми, оформление РППС в группе, показ ОД с детьми, участие в конкурсных мероприятиях, публикация статей…). Данные задания стажером  были выполнены.</w:t>
            </w:r>
          </w:p>
          <w:p w:rsidR="0052111A" w:rsidRPr="0052111A" w:rsidRDefault="0052111A" w:rsidP="0052111A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Такая работа наставника создаёт условия для активного включения  стажера в образовательно-воспитательный процесс с дошкольниками, помогает наставляемому в освоении новых педагогических технологий, приобщает стажера к работе  по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самообразованию, учит планировать и оценивать результаты своей профессиональной деятельности</w:t>
            </w:r>
          </w:p>
          <w:p w:rsidR="0052111A" w:rsidRPr="0052111A" w:rsidRDefault="0052111A" w:rsidP="0052111A">
            <w:pPr>
              <w:spacing w:after="60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Король Н.А. оказывает необходимую методическую и практическую  помощь Павленко Н.О. Так, были организованы теоретические и практические  занятия по вопросам: 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ведение воспитательской документации ..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дошкольниками, составление технологических карт ОД, проведение ОД, анализ ОД.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составление календарно-тематического планирования, плана самообразования, плана </w:t>
            </w:r>
            <w:proofErr w:type="spellStart"/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воспитательно</w:t>
            </w:r>
            <w:proofErr w:type="spellEnd"/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-образовательной деятельности на неделю. 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>проведение утренней гимнастик и гимнастики после сна с детьми в соответствии с ФГОС ДОО.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соблюдение в группе санитарно-гигиенических требований к воспитанию дошкольников.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методика проведения прогулок с детьми, ее составление и проведение с детьми на улице.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проведение дидактических игр с детьми.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взаимодействие с другими участниками образовательного процесса.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методические требования к современной организации воспитательного процесса.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составление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>портфолио педагога.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ошибки начинающего педагога </w:t>
            </w:r>
          </w:p>
          <w:p w:rsidR="0052111A" w:rsidRPr="0052111A" w:rsidRDefault="0052111A" w:rsidP="0052111A">
            <w:pPr>
              <w:numPr>
                <w:ilvl w:val="0"/>
                <w:numId w:val="2"/>
              </w:numPr>
              <w:spacing w:after="60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работа по повышению квалификации педагога.</w:t>
            </w:r>
          </w:p>
          <w:p w:rsidR="0052111A" w:rsidRPr="0052111A" w:rsidRDefault="0052111A" w:rsidP="0052111A">
            <w:pPr>
              <w:spacing w:after="35"/>
              <w:ind w:firstLine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  С целью оказания помощи в освоении современными технологиями и во внедрении их в учебно-воспитательный процесс проводятся консультации, беседы, </w:t>
            </w:r>
            <w:proofErr w:type="spellStart"/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>взаимопосещения</w:t>
            </w:r>
            <w:proofErr w:type="spellEnd"/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t xml:space="preserve"> открытых занятии. Такая работа наставника создаёт условия для активного включения начинающего воспитателя в учебно-воспитательный процесс детского сада, помогает наставляемому в освоении новых педагогических технологий, приобщает начинающего педагога к работе по самообразованию, учит планировать и оценивать </w:t>
            </w:r>
            <w:r w:rsidRPr="0052111A">
              <w:rPr>
                <w:rFonts w:ascii="Times New Roman" w:hAnsi="Times New Roman" w:cs="Times New Roman"/>
                <w:color w:val="181818"/>
                <w:sz w:val="24"/>
                <w:szCs w:val="28"/>
              </w:rPr>
              <w:lastRenderedPageBreak/>
              <w:t xml:space="preserve">результаты своей профессиональной деятельности. </w:t>
            </w:r>
            <w:r w:rsidRPr="005211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2111A" w:rsidRDefault="0052111A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A" w:rsidRDefault="0052111A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A9" w:rsidRPr="0052111A" w:rsidRDefault="00A045A9" w:rsidP="00A0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успешно адаптировалась на данной должности, преодолела большую часть трудностей благодаря работе в рамках наставничества. </w:t>
            </w:r>
          </w:p>
          <w:p w:rsidR="00A045A9" w:rsidRDefault="00A045A9" w:rsidP="00A045A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A9" w:rsidRDefault="00A045A9" w:rsidP="00A045A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заседания в рамках плана работы посещены.</w:t>
            </w:r>
          </w:p>
          <w:p w:rsidR="00A045A9" w:rsidRDefault="00A045A9" w:rsidP="00A045A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-Все задания наставника выполнены. Рекомендации стажером выполняются.</w:t>
            </w:r>
          </w:p>
          <w:p w:rsidR="00A045A9" w:rsidRDefault="00A045A9" w:rsidP="00A045A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Стажер  активно ведет работу по самообразованию и повышению квалификации, проходит КПК, выступила на МО ДОУ с опытом работы, воспитанники участвуют в творческих конкурсах и занимают призовые места.</w:t>
            </w:r>
          </w:p>
          <w:p w:rsidR="00A045A9" w:rsidRPr="00DD2BB9" w:rsidRDefault="00A045A9" w:rsidP="00A045A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701CA" w:rsidRPr="0088561B" w:rsidRDefault="00A045A9" w:rsidP="0088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продолжить 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работу по 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ичеству  с целью    повышение  компетенции</w:t>
            </w:r>
            <w:r w:rsidRPr="00161B8E">
              <w:rPr>
                <w:rFonts w:ascii="Times New Roman" w:hAnsi="Times New Roman" w:cs="Times New Roman"/>
                <w:b/>
                <w:sz w:val="24"/>
                <w:szCs w:val="24"/>
              </w:rPr>
              <w:t>, заявив на 1 кв. категорию.</w:t>
            </w:r>
          </w:p>
        </w:tc>
        <w:tc>
          <w:tcPr>
            <w:tcW w:w="5922" w:type="dxa"/>
          </w:tcPr>
          <w:p w:rsidR="0052111A" w:rsidRPr="0052111A" w:rsidRDefault="0052111A" w:rsidP="0052111A">
            <w:pPr>
              <w:numPr>
                <w:ilvl w:val="0"/>
                <w:numId w:val="3"/>
              </w:numPr>
              <w:spacing w:after="68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Подготовка для запуска условий программы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ind w:left="-15" w:firstLine="27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Проинформирован </w:t>
            </w:r>
            <w:proofErr w:type="spellStart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педколлектив</w:t>
            </w:r>
            <w:proofErr w:type="spellEnd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о возможном участии в программе в качестве наставников и наставляемых. Донесены до педагогов ценности и возможности программы. Участники программы замотивированы.  </w:t>
            </w:r>
          </w:p>
          <w:p w:rsidR="0052111A" w:rsidRPr="0052111A" w:rsidRDefault="0052111A" w:rsidP="0052111A">
            <w:pPr>
              <w:numPr>
                <w:ilvl w:val="0"/>
                <w:numId w:val="3"/>
              </w:numPr>
              <w:spacing w:after="63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наставляемых.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Проведён опрос </w:t>
            </w:r>
            <w:proofErr w:type="spellStart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педколлектива</w:t>
            </w:r>
            <w:proofErr w:type="spellEnd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, выяснены проблемы молодых специалистов. Проведено психологическое тестирование молодых специалистов на предмет профессиональной адаптации в новых условиях.  </w:t>
            </w:r>
          </w:p>
          <w:p w:rsidR="0052111A" w:rsidRPr="0052111A" w:rsidRDefault="0052111A" w:rsidP="0052111A">
            <w:pPr>
              <w:numPr>
                <w:ilvl w:val="0"/>
                <w:numId w:val="3"/>
              </w:numPr>
              <w:spacing w:after="19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базы наставников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Оценены слабые профессиональные стороны молодых специалистов и сильные стороны педагогов-стажеров. В результате данной оценки для Натальи Олеговны подобрана кандидатура педагога-наставника Король Н.А., который поможет легко помочь  стажеру  адаптироваться в профессии, поверить в себя. </w:t>
            </w:r>
          </w:p>
          <w:p w:rsidR="0052111A" w:rsidRPr="0052111A" w:rsidRDefault="0052111A" w:rsidP="0052111A">
            <w:pPr>
              <w:numPr>
                <w:ilvl w:val="0"/>
                <w:numId w:val="3"/>
              </w:numPr>
              <w:spacing w:after="64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Отбор и обучение наставников. 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В связи с тем, что уровень профессионального мастерства предполагаемой кандидатуры наставника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высокий, необходимости в отборе не было. Представители администрации провели встречу с наставником, ознакомили с программой наставничества, сделали акцент на ценностях программы, предложили формат работы с наставляемым. </w:t>
            </w:r>
          </w:p>
          <w:p w:rsidR="0052111A" w:rsidRPr="0052111A" w:rsidRDefault="0052111A" w:rsidP="0052111A">
            <w:pPr>
              <w:numPr>
                <w:ilvl w:val="0"/>
                <w:numId w:val="3"/>
              </w:numPr>
              <w:spacing w:after="19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Формирование наставнических пар.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Проведена рабочая беседа наставника и наставляемого во время одного из педсоветов.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наставляемого. Наставник предложил вести работу с элементами  педагогической технологии –</w:t>
            </w:r>
            <w:proofErr w:type="spellStart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>Коучинг</w:t>
            </w:r>
            <w:proofErr w:type="spellEnd"/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. После выражения обоюдного согласия на педсовете была закреплена пара: Король Наталья Александровна (наставник) — Павленко Наталья Олеговна (наставляемый).  </w:t>
            </w:r>
          </w:p>
          <w:p w:rsidR="0052111A" w:rsidRPr="0052111A" w:rsidRDefault="0052111A" w:rsidP="0052111A">
            <w:pPr>
              <w:numPr>
                <w:ilvl w:val="0"/>
                <w:numId w:val="3"/>
              </w:numPr>
              <w:spacing w:after="19"/>
              <w:ind w:left="512" w:hanging="244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Организация работы наставнических пар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Павленко Наталья Олеговна и Король Наталья Александровна во время первой консультаций в присутствии куратора подробно обсудили задачи и прогнозируемые результаты совместной работы.  </w:t>
            </w:r>
          </w:p>
          <w:p w:rsidR="0052111A" w:rsidRPr="0052111A" w:rsidRDefault="0052111A" w:rsidP="0052111A">
            <w:pPr>
              <w:spacing w:after="19"/>
              <w:ind w:left="278" w:hanging="10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i/>
                <w:sz w:val="24"/>
                <w:szCs w:val="28"/>
              </w:rPr>
              <w:t>6.1. Этап совместной работы наставника и наставляемого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111A" w:rsidRPr="0052111A" w:rsidRDefault="0052111A" w:rsidP="005211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Вести работу согласно составленному плану. Вести индивидуальные консультации по возникающим вопросам стажера. </w:t>
            </w:r>
          </w:p>
          <w:p w:rsidR="0052111A" w:rsidRPr="0052111A" w:rsidRDefault="0052111A" w:rsidP="0052111A">
            <w:pPr>
              <w:ind w:left="26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 Согласно составленному плану в начале года изучены нормативно - правовая база ОО, правила планирования учебно-воспитательной работы.  </w:t>
            </w:r>
          </w:p>
          <w:p w:rsidR="0052111A" w:rsidRPr="0052111A" w:rsidRDefault="0052111A" w:rsidP="005211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  В ходе каждой консультации наставляемый 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рассказывает наставнику о своих победах и проблемах в организации учебно-воспитательного процесса. Наставник даёт наставляемому советы, исходя из своего педагогического опыта.</w:t>
            </w:r>
          </w:p>
          <w:p w:rsidR="0052111A" w:rsidRPr="0052111A" w:rsidRDefault="0052111A" w:rsidP="0052111A">
            <w:pPr>
              <w:ind w:left="-15"/>
              <w:rPr>
                <w:rFonts w:ascii="Times New Roman" w:hAnsi="Times New Roman" w:cs="Times New Roman"/>
                <w:sz w:val="24"/>
                <w:szCs w:val="28"/>
              </w:rPr>
            </w:pP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В течение учебного года работа проводилась по плану. </w:t>
            </w:r>
            <w:r w:rsidRPr="005211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Заседания были интересными, практическими:</w:t>
            </w:r>
            <w:r w:rsidRPr="005211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45A9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 xml:space="preserve"> Педагогическая лаборатория (</w:t>
            </w:r>
            <w:r w:rsidRPr="00533E8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Утверждение плана работы на год.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Обсуждение целей и задач работы</w:t>
            </w:r>
            <w:r>
              <w:rPr>
                <w:rFonts w:ascii="Times New Roman" w:hAnsi="Times New Roman"/>
                <w:bCs/>
                <w:iCs/>
                <w:szCs w:val="24"/>
                <w:lang w:eastAsia="ru-RU"/>
              </w:rPr>
              <w:t>).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2BB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плана самообразования с учетом методических рекомендаций с учетом  особенностей работы с детьми </w:t>
            </w:r>
            <w:r w:rsidRPr="00A71D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среднего </w:t>
            </w:r>
            <w:r w:rsidRPr="00DD2BB9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45A9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3.Практикум «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045A9" w:rsidRPr="00132430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со структурой календарного планирования, режимом дня.</w:t>
            </w:r>
          </w:p>
          <w:p w:rsidR="00A045A9" w:rsidRPr="00132430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-Разбор вопросов по составлению плана </w:t>
            </w:r>
            <w:proofErr w:type="spellStart"/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воспитательно</w:t>
            </w:r>
            <w:proofErr w:type="spellEnd"/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-образовательной работы с дошкольниками на неделю.</w:t>
            </w:r>
          </w:p>
          <w:p w:rsidR="00A045A9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-Оформление методической разработки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1324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игры по формированию инженерного мышления у детей  )</w:t>
            </w:r>
          </w:p>
          <w:p w:rsidR="00A045A9" w:rsidRPr="00132430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Cs w:val="24"/>
                <w:lang w:eastAsia="ru-RU"/>
              </w:rPr>
              <w:t>Педагогическая лаборатория «Помощь в методике проведения ОД, в разработке технологической карты. Самоанализ ОД»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Итог:Правильно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составленная ката ОД.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Практикуме «Содержание утренней гимнастики и методика ее проведения».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6.Взаимопосещаемость «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Наблюдение 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за 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>-образовательного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7.Просмотр ОД, проводимой наставником Король Н.А. по худ-эстетическому развитию. Рисование.</w:t>
            </w:r>
          </w:p>
          <w:p w:rsidR="00A045A9" w:rsidRPr="006F1DCE" w:rsidRDefault="00A045A9" w:rsidP="00A045A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Тема: Красивые цветы. Анализ ОД.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ОД  по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Тема ОД: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Аппликация . Танк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технологической карты ОД, самоанализа ОД.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Участие в педагогической мастерской наставника  «Создание РППС в группе: оформление предметных уголков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Итог- оформление в группе тематических уголков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-Уголок природы и экспериментирования.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Участие в Круглом столе «Проведение игровой технологии». </w:t>
            </w: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Итог- проведение с детьми игры Дидактическая настольная игра «Герб города Самары».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Обмен опытом. Посещение, наблюдение и проведение прогулки с детьми на улице.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Обмен опытом. Посещение, наблюдение. Проведение гимнастики после сна.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12. Игровая лаборатория  «Игра-ведущий вид деятельности»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 Участие в Круглом столе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образовательный процесс по формированию у дошкольников КГН при подготовке и организации приемов пищи». Итог: 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Обмен опытом. Посещение, наблюдение Подготовка к обеду и его проведение.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6F1DCE">
              <w:rPr>
                <w:rFonts w:ascii="Times New Roman" w:hAnsi="Times New Roman"/>
                <w:sz w:val="24"/>
                <w:szCs w:val="24"/>
                <w:lang w:eastAsia="ru-RU"/>
              </w:rPr>
              <w:t>.  Маст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F1DCE">
              <w:rPr>
                <w:rFonts w:ascii="Times New Roman" w:hAnsi="Times New Roman"/>
                <w:sz w:val="24"/>
                <w:szCs w:val="24"/>
                <w:lang w:eastAsia="ru-RU"/>
              </w:rPr>
              <w:t>р-класс наставника «</w:t>
            </w:r>
            <w:r>
              <w:rPr>
                <w:rFonts w:ascii="Times New Roman" w:hAnsi="Times New Roman"/>
                <w:szCs w:val="24"/>
                <w:lang w:eastAsia="ru-RU"/>
              </w:rPr>
              <w:t>Экологическое воспитание дошкольников». Итог-составление  мастер-класса для родителей по экологическом воспитанию дошкольников.</w:t>
            </w:r>
          </w:p>
          <w:p w:rsidR="00A045A9" w:rsidRDefault="00A045A9" w:rsidP="00A045A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16.Практикум </w:t>
            </w:r>
          </w:p>
          <w:p w:rsidR="00A045A9" w:rsidRPr="006F1DCE" w:rsidRDefault="00A045A9" w:rsidP="00A045A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Портфолио достижений педагога».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открытых ОД, проводимых стажерами в рамках наставничество. Анализ ОД.</w:t>
            </w:r>
          </w:p>
          <w:p w:rsidR="00A045A9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 Игровая мастерская  «</w:t>
            </w:r>
            <w:r>
              <w:rPr>
                <w:rFonts w:ascii="Times New Roman" w:hAnsi="Times New Roman"/>
                <w:szCs w:val="24"/>
                <w:lang w:eastAsia="ru-RU"/>
              </w:rPr>
              <w:t>Летняя оздоровительная работа в ДОУ. Секреты мастерства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». Итог-разработка картотеки летних игровых мероприятий с дошкольниками.</w:t>
            </w:r>
          </w:p>
          <w:p w:rsidR="00A045A9" w:rsidRPr="00A71DC7" w:rsidRDefault="00A045A9" w:rsidP="00A04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8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достижения»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 и </w:t>
            </w:r>
            <w:r w:rsidRPr="00891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накопительных материалов по  самообразованию)</w:t>
            </w:r>
          </w:p>
          <w:p w:rsidR="00A045A9" w:rsidRPr="00161B8E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20. Участие в МО ДОУ с темой _«Танки» аппликация   по художественно – эстетическому развитию.</w:t>
            </w:r>
          </w:p>
          <w:p w:rsidR="00A045A9" w:rsidRDefault="00A045A9" w:rsidP="00A045A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61B8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 </w:t>
            </w:r>
            <w:r w:rsidRPr="00161B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Прохождение курсов повышения квалификации:</w:t>
            </w:r>
          </w:p>
          <w:p w:rsidR="00A045A9" w:rsidRDefault="00A045A9" w:rsidP="00A045A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W w:w="5336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A045A9" w:rsidRPr="009F49E6" w:rsidTr="004979C9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Муниципальное бюджетное образовательное учреждение организация дополнительного </w:t>
                  </w:r>
                  <w:proofErr w:type="spellStart"/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профиссионального</w:t>
                  </w:r>
                  <w:proofErr w:type="spellEnd"/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образования "Центр развития образования" городского округа Самара.</w:t>
                  </w:r>
                </w:p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31.01.2024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-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06.03.2024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(36 часов)</w:t>
                  </w:r>
                </w:p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«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Развитие основ экологического воспитания у детей дошкольного возраста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»</w:t>
                  </w:r>
                </w:p>
                <w:p w:rsidR="00A045A9" w:rsidRPr="00636AB5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5A9" w:rsidRPr="009F49E6" w:rsidTr="004979C9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</w:tcPr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45A9" w:rsidRPr="009F49E6" w:rsidTr="004979C9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2)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hyperlink w:history="1">
                    <w:r w:rsidRPr="00636AB5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https://stepik Алтайский государственный университет</w:t>
                    </w:r>
                  </w:hyperlink>
                </w:p>
                <w:tbl>
                  <w:tblPr>
                    <w:tblW w:w="0" w:type="auto"/>
                    <w:tblInd w:w="1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5"/>
                    <w:gridCol w:w="6"/>
                    <w:gridCol w:w="3607"/>
                  </w:tblGrid>
                  <w:tr w:rsidR="00A045A9" w:rsidRPr="009F49E6" w:rsidTr="004979C9">
                    <w:trPr>
                      <w:trHeight w:val="255"/>
                    </w:trPr>
                    <w:tc>
                      <w:tcPr>
                        <w:tcW w:w="1495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22.02.2024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c>
                    <w:tc>
                      <w:tcPr>
                        <w:tcW w:w="360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Практическая педагогика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</w:tc>
                  </w:tr>
                </w:tbl>
                <w:p w:rsidR="00A045A9" w:rsidRPr="00636AB5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A045A9" w:rsidRPr="009F49E6" w:rsidTr="004979C9">
              <w:trPr>
                <w:trHeight w:val="255"/>
              </w:trPr>
              <w:tc>
                <w:tcPr>
                  <w:tcW w:w="5336" w:type="dxa"/>
                  <w:shd w:val="clear" w:color="auto" w:fill="auto"/>
                  <w:noWrap/>
                  <w:vAlign w:val="bottom"/>
                  <w:hideMark/>
                </w:tcPr>
                <w:p w:rsidR="00A045A9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A045A9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) 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hyperlink w:history="1">
                    <w:r w:rsidRPr="00636AB5">
                      <w:rPr>
                        <w:rStyle w:val="a5"/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lang w:eastAsia="ru-RU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https://stepik Институт ЮНЕСКО по информационным технологиям в образовании</w:t>
                    </w:r>
                  </w:hyperlink>
                </w:p>
                <w:p w:rsidR="00A045A9" w:rsidRPr="009F49E6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23.10.2023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</w:t>
                  </w:r>
                  <w:r w:rsidRPr="009F49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Цифровые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</w:t>
                  </w:r>
                  <w:r w:rsidRPr="00636A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инструменты 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</w:t>
                  </w:r>
                </w:p>
                <w:tbl>
                  <w:tblPr>
                    <w:tblW w:w="3704" w:type="dxa"/>
                    <w:tblInd w:w="14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  <w:gridCol w:w="6"/>
                    <w:gridCol w:w="2426"/>
                  </w:tblGrid>
                  <w:tr w:rsidR="00A045A9" w:rsidRPr="009F49E6" w:rsidTr="004979C9">
                    <w:trPr>
                      <w:trHeight w:val="255"/>
                    </w:trPr>
                    <w:tc>
                      <w:tcPr>
                        <w:tcW w:w="12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6" w:type="dxa"/>
                        <w:shd w:val="clear" w:color="auto" w:fill="auto"/>
                        <w:vAlign w:val="center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c>
                    <w:tc>
                      <w:tcPr>
                        <w:tcW w:w="242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45A9" w:rsidRPr="00636AB5" w:rsidRDefault="00A045A9" w:rsidP="00A04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6AB5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сервисы для учителя</w:t>
                        </w:r>
                      </w:p>
                    </w:tc>
                  </w:tr>
                </w:tbl>
                <w:p w:rsidR="00A045A9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4)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Росдистант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высшее   образование онлайн</w:t>
                  </w:r>
                </w:p>
                <w:p w:rsidR="00A045A9" w:rsidRPr="00636AB5" w:rsidRDefault="00A045A9" w:rsidP="00A04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23.11.2023 Познавательное развитие дошкольников</w:t>
                  </w:r>
                </w:p>
              </w:tc>
            </w:tr>
          </w:tbl>
          <w:p w:rsidR="00A045A9" w:rsidRDefault="00A045A9" w:rsidP="00A045A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045A9" w:rsidRDefault="00A045A9" w:rsidP="00A045A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045A9" w:rsidRPr="00161B8E" w:rsidRDefault="00A045A9" w:rsidP="00A045A9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161B8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.. </w:t>
            </w:r>
            <w:r w:rsidRPr="00161B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Публикации  статей в журналах: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A9" w:rsidRPr="00A71DC7" w:rsidRDefault="00A045A9" w:rsidP="00A045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ВЕСТНИК  дошкольного образования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№30 (248) 2023 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«Методы и средства адаптации детей младшего дошкольного  возраста в условиях детского сада».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A9" w:rsidRPr="00A71DC7" w:rsidRDefault="00A045A9" w:rsidP="00A045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- ВЕСТНИК  дошкольного образования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№ 2  (254) 2024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DC7">
              <w:rPr>
                <w:rFonts w:ascii="Times New Roman" w:hAnsi="Times New Roman"/>
                <w:sz w:val="24"/>
                <w:szCs w:val="24"/>
                <w:lang w:eastAsia="ru-RU"/>
              </w:rPr>
              <w:t>«План самообразования на тему: «Экологическое воспитание детей среднего дошкольного возраста через игровую деятельность».</w:t>
            </w: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A9" w:rsidRPr="00A71DC7" w:rsidRDefault="00A045A9" w:rsidP="00A04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5A9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16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Результы</w:t>
            </w:r>
            <w:proofErr w:type="spellEnd"/>
            <w:r w:rsidRPr="0016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участия воспитанников</w:t>
            </w: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гр. 42 </w:t>
            </w: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являются участниками  многих творческих конкурсов: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1). Региональный педагогический центр «САМАРЯТА»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  среди воспитанников, учащихся и педагогических работников образовательных организаций 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3 место  Номинация декоративно – прикладное творчество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2).  Региональный педагогический центр «САМАРЯТА»</w:t>
            </w:r>
          </w:p>
          <w:p w:rsidR="00A045A9" w:rsidRPr="00A71DC7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  среди воспитанников, учащихся и педагогических работников образовательных организаций </w:t>
            </w:r>
          </w:p>
          <w:p w:rsidR="00A045A9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C7">
              <w:rPr>
                <w:rFonts w:ascii="Times New Roman" w:hAnsi="Times New Roman" w:cs="Times New Roman"/>
                <w:sz w:val="24"/>
                <w:szCs w:val="24"/>
              </w:rPr>
              <w:t>3 место  Номинация  изобразительное творчество.</w:t>
            </w:r>
          </w:p>
          <w:p w:rsidR="00A045A9" w:rsidRDefault="00A045A9" w:rsidP="00A04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A9" w:rsidRPr="00161B8E" w:rsidRDefault="00A045A9" w:rsidP="00A04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059" w:rsidRDefault="00F64059" w:rsidP="00F6405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Обращение за консультативной помощью к наставнику Король Н.А. по вопросам </w:t>
            </w:r>
            <w:proofErr w:type="spellStart"/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F45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-образовательного процесса с детьми и 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701CA" w:rsidRDefault="000701CA" w:rsidP="00070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01CA" w:rsidRPr="000701CA" w:rsidRDefault="000701CA" w:rsidP="000701CA">
      <w:pPr>
        <w:jc w:val="both"/>
        <w:rPr>
          <w:rFonts w:ascii="Times New Roman" w:hAnsi="Times New Roman"/>
          <w:sz w:val="28"/>
          <w:szCs w:val="28"/>
        </w:rPr>
      </w:pPr>
    </w:p>
    <w:sectPr w:rsidR="000701CA" w:rsidRPr="000701CA" w:rsidSect="00A045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4996"/>
    <w:multiLevelType w:val="hybridMultilevel"/>
    <w:tmpl w:val="83DE69BA"/>
    <w:lvl w:ilvl="0" w:tplc="668C9A72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856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96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77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A72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287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6C61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75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0BA4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3E15E5"/>
    <w:multiLevelType w:val="hybridMultilevel"/>
    <w:tmpl w:val="4A227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81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FF"/>
    <w:rsid w:val="000701CA"/>
    <w:rsid w:val="00402357"/>
    <w:rsid w:val="0052111A"/>
    <w:rsid w:val="0088561B"/>
    <w:rsid w:val="00906BFF"/>
    <w:rsid w:val="009A777D"/>
    <w:rsid w:val="00A045A9"/>
    <w:rsid w:val="00D370EA"/>
    <w:rsid w:val="00E84EDA"/>
    <w:rsid w:val="00F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5493-067A-489F-A154-8C680E0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A9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04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2024-05-17T10:42:00Z</dcterms:created>
  <dcterms:modified xsi:type="dcterms:W3CDTF">2024-05-22T15:53:00Z</dcterms:modified>
</cp:coreProperties>
</file>